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9B" w:rsidRPr="006626FD" w:rsidRDefault="00474F9B" w:rsidP="00474F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6F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474F9B" w:rsidRPr="006626FD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626FD">
        <w:rPr>
          <w:rFonts w:ascii="Times New Roman" w:eastAsia="Times New Roman" w:hAnsi="Times New Roman" w:cs="Times New Roman"/>
          <w:b/>
          <w:sz w:val="28"/>
          <w:szCs w:val="28"/>
        </w:rPr>
        <w:t>«Средняя  школа № 17»</w:t>
      </w:r>
    </w:p>
    <w:p w:rsidR="00474F9B" w:rsidRPr="008B48EA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Pr="008B48EA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Pr="008B48EA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474F9B" w:rsidTr="00916A33">
        <w:trPr>
          <w:jc w:val="center"/>
        </w:trPr>
        <w:tc>
          <w:tcPr>
            <w:tcW w:w="3190" w:type="dxa"/>
          </w:tcPr>
          <w:p w:rsidR="00474F9B" w:rsidRDefault="00474F9B" w:rsidP="00916A3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РАССМОТРЕНА</w:t>
            </w:r>
          </w:p>
          <w:p w:rsidR="00474F9B" w:rsidRDefault="00474F9B" w:rsidP="00916A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</w:t>
            </w:r>
          </w:p>
          <w:p w:rsidR="00474F9B" w:rsidRDefault="00474F9B" w:rsidP="00916A33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Протокол № 1 </w:t>
            </w:r>
          </w:p>
          <w:p w:rsidR="00474F9B" w:rsidRDefault="00474F9B" w:rsidP="00916A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от _____________ </w:t>
            </w:r>
          </w:p>
          <w:p w:rsidR="00474F9B" w:rsidRDefault="00474F9B" w:rsidP="00916A3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3190" w:type="dxa"/>
            <w:shd w:val="clear" w:color="auto" w:fill="auto"/>
          </w:tcPr>
          <w:p w:rsidR="00474F9B" w:rsidRDefault="00474F9B" w:rsidP="00916A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СОГЛАСОВАНА</w:t>
            </w:r>
          </w:p>
          <w:p w:rsidR="00474F9B" w:rsidRDefault="00474F9B" w:rsidP="00916A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  <w:p w:rsidR="00474F9B" w:rsidRDefault="00474F9B" w:rsidP="00916A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____________________</w:t>
            </w:r>
          </w:p>
        </w:tc>
        <w:tc>
          <w:tcPr>
            <w:tcW w:w="3191" w:type="dxa"/>
            <w:shd w:val="clear" w:color="auto" w:fill="auto"/>
          </w:tcPr>
          <w:p w:rsidR="00474F9B" w:rsidRDefault="00474F9B" w:rsidP="00916A33">
            <w:pPr>
              <w:suppressAutoHyphens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УТВЕРЖДЕНА</w:t>
            </w:r>
          </w:p>
          <w:p w:rsidR="00474F9B" w:rsidRDefault="00474F9B" w:rsidP="00916A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Директор </w:t>
            </w:r>
            <w:r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МОУ «Средняя школа № 17»     </w:t>
            </w:r>
          </w:p>
          <w:p w:rsidR="00474F9B" w:rsidRPr="006626FD" w:rsidRDefault="00474F9B" w:rsidP="00916A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 Савина</w:t>
            </w:r>
          </w:p>
          <w:p w:rsidR="00474F9B" w:rsidRDefault="00474F9B" w:rsidP="00916A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________________________           </w:t>
            </w:r>
          </w:p>
          <w:p w:rsidR="00474F9B" w:rsidRDefault="00474F9B" w:rsidP="00916A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62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_______________ </w:t>
            </w:r>
          </w:p>
          <w:p w:rsidR="00474F9B" w:rsidRDefault="00474F9B" w:rsidP="00916A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о</w:t>
            </w:r>
            <w:r w:rsidRPr="00662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 ____________________</w:t>
            </w:r>
            <w:r w:rsidRPr="006626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  </w:t>
            </w:r>
          </w:p>
        </w:tc>
      </w:tr>
    </w:tbl>
    <w:p w:rsidR="00474F9B" w:rsidRPr="006626FD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Pr="006626FD" w:rsidRDefault="00474F9B" w:rsidP="00474F9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Pr="009179CD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179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Программа курса внеурочной деятельности</w:t>
      </w:r>
    </w:p>
    <w:p w:rsidR="00474F9B" w:rsidRPr="009179CD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179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(дополнительного образования)</w:t>
      </w:r>
    </w:p>
    <w:p w:rsidR="00474F9B" w:rsidRPr="009179CD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917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«Природа Ярославля</w:t>
      </w:r>
      <w:r w:rsidRPr="009179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» </w:t>
      </w:r>
    </w:p>
    <w:p w:rsidR="00474F9B" w:rsidRPr="009179CD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179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для обучающихся</w:t>
      </w:r>
    </w:p>
    <w:p w:rsidR="00474F9B" w:rsidRPr="009179CD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17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1 к</w:t>
      </w:r>
      <w:r w:rsidRPr="009179C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лассов</w:t>
      </w: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4F9B" w:rsidRPr="006626FD" w:rsidTr="00916A33">
        <w:tc>
          <w:tcPr>
            <w:tcW w:w="4785" w:type="dxa"/>
          </w:tcPr>
          <w:p w:rsidR="00474F9B" w:rsidRDefault="00474F9B" w:rsidP="00916A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</w:tcPr>
          <w:p w:rsidR="00474F9B" w:rsidRPr="006626FD" w:rsidRDefault="00474F9B" w:rsidP="00916A33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Составитель:</w:t>
            </w:r>
          </w:p>
        </w:tc>
      </w:tr>
      <w:tr w:rsidR="00474F9B" w:rsidRPr="006626FD" w:rsidTr="00916A33">
        <w:tc>
          <w:tcPr>
            <w:tcW w:w="4785" w:type="dxa"/>
          </w:tcPr>
          <w:p w:rsidR="00474F9B" w:rsidRDefault="00474F9B" w:rsidP="00916A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</w:tcPr>
          <w:p w:rsidR="00474F9B" w:rsidRPr="006626FD" w:rsidRDefault="00474F9B" w:rsidP="00916A33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62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Яковлева А.М., учитель начальных классов</w:t>
            </w:r>
          </w:p>
        </w:tc>
      </w:tr>
    </w:tbl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2021 – 2022 учебный год</w:t>
      </w:r>
    </w:p>
    <w:p w:rsidR="00474F9B" w:rsidRDefault="00474F9B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г. Ярославль</w:t>
      </w:r>
    </w:p>
    <w:p w:rsidR="0022225D" w:rsidRPr="00474F9B" w:rsidRDefault="0022225D" w:rsidP="00474F9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7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2225D" w:rsidRDefault="0022225D" w:rsidP="0022225D">
      <w:pPr>
        <w:pStyle w:val="Default"/>
        <w:jc w:val="center"/>
        <w:rPr>
          <w:rFonts w:eastAsia="Times New Roman"/>
          <w:b/>
          <w:lang w:eastAsia="ru-RU"/>
        </w:rPr>
      </w:pPr>
    </w:p>
    <w:p w:rsidR="0022225D" w:rsidRPr="00715BFB" w:rsidRDefault="0022225D" w:rsidP="00B276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715BFB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492A87">
        <w:rPr>
          <w:rFonts w:ascii="Times New Roman" w:hAnsi="Times New Roman" w:cs="Times New Roman"/>
          <w:sz w:val="24"/>
          <w:szCs w:val="24"/>
        </w:rPr>
        <w:t xml:space="preserve"> (дополнительного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>по направлению «</w:t>
      </w:r>
      <w:r w:rsidR="00474F9B">
        <w:rPr>
          <w:rFonts w:ascii="Times New Roman" w:hAnsi="Times New Roman" w:cs="Times New Roman"/>
          <w:sz w:val="24"/>
          <w:szCs w:val="24"/>
        </w:rPr>
        <w:t>Природа Ярославля</w:t>
      </w:r>
      <w:r w:rsidRPr="00715BFB">
        <w:rPr>
          <w:rFonts w:ascii="Times New Roman" w:hAnsi="Times New Roman" w:cs="Times New Roman"/>
          <w:sz w:val="24"/>
          <w:szCs w:val="24"/>
        </w:rPr>
        <w:t xml:space="preserve">» </w:t>
      </w:r>
      <w:r w:rsidRPr="0071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«Культурный норматив школьника» </w:t>
      </w:r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с целью вовлечения детей в культурную среду через посещение учреждений культуры и знакомство с информационными ресурсами о культуре. Участие в проекте позволит </w:t>
      </w:r>
      <w:proofErr w:type="gramStart"/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дополнительные гуманитарные знания, развить </w:t>
      </w:r>
      <w:proofErr w:type="spellStart"/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креативное</w:t>
      </w:r>
      <w:proofErr w:type="spellEnd"/>
      <w:r w:rsidRPr="0071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 и метапредметные навыки, </w:t>
      </w:r>
      <w:r w:rsidRPr="00715BFB">
        <w:rPr>
          <w:rFonts w:ascii="Times New Roman" w:hAnsi="Times New Roman" w:cs="Times New Roman"/>
          <w:sz w:val="24"/>
          <w:szCs w:val="24"/>
        </w:rPr>
        <w:t>разработать и внедрить новый формат культурного просвещения школьников через их активное погружение в культурное пространство страны.</w:t>
      </w:r>
      <w:r w:rsidR="00492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A87">
        <w:rPr>
          <w:rFonts w:ascii="Times New Roman" w:hAnsi="Times New Roman" w:cs="Times New Roman"/>
          <w:sz w:val="24"/>
          <w:szCs w:val="24"/>
        </w:rPr>
        <w:t>(Программа дополнительного образования может быть использована как краткосрочной при реализации ПФДО).</w:t>
      </w:r>
      <w:proofErr w:type="gramEnd"/>
    </w:p>
    <w:p w:rsidR="0022225D" w:rsidRPr="00715BFB" w:rsidRDefault="0022225D" w:rsidP="00B276D9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715BFB">
        <w:rPr>
          <w:rFonts w:eastAsia="Times New Roman"/>
          <w:lang w:eastAsia="ru-RU"/>
        </w:rPr>
        <w:t xml:space="preserve">Программа </w:t>
      </w:r>
      <w:r w:rsidR="00474F9B">
        <w:t xml:space="preserve">курса по направлению </w:t>
      </w:r>
      <w:r w:rsidR="00474F9B" w:rsidRPr="00715BFB">
        <w:t>«</w:t>
      </w:r>
      <w:r w:rsidR="00474F9B">
        <w:t>Природа Ярославля»</w:t>
      </w:r>
      <w:r w:rsidRPr="00715BFB">
        <w:t xml:space="preserve"> </w:t>
      </w:r>
      <w:r w:rsidRPr="00715BFB">
        <w:rPr>
          <w:rFonts w:eastAsia="Times New Roman"/>
          <w:lang w:eastAsia="ru-RU"/>
        </w:rPr>
        <w:t>проекта «Культурный норматив школьника» составлена на основе</w:t>
      </w:r>
      <w:r w:rsidRPr="00715BFB">
        <w:t xml:space="preserve"> следующих документов</w:t>
      </w:r>
      <w:r w:rsidRPr="00715BFB">
        <w:rPr>
          <w:rFonts w:eastAsia="Times New Roman"/>
          <w:lang w:eastAsia="ru-RU"/>
        </w:rPr>
        <w:t>:</w:t>
      </w:r>
    </w:p>
    <w:p w:rsidR="0022225D" w:rsidRPr="00715BFB" w:rsidRDefault="0022225D" w:rsidP="00B276D9">
      <w:pPr>
        <w:pStyle w:val="Default"/>
        <w:spacing w:line="276" w:lineRule="auto"/>
        <w:ind w:firstLine="567"/>
        <w:jc w:val="both"/>
      </w:pPr>
      <w:r w:rsidRPr="00715BFB">
        <w:t>1.</w:t>
      </w:r>
      <w:r w:rsidR="00B84E6A">
        <w:t xml:space="preserve"> </w:t>
      </w:r>
      <w:r w:rsidRPr="00715BFB">
        <w:t>Федеральный закон от 29.12.2012 №273-ФЗ «Об образовании в Российской Федерации»;</w:t>
      </w:r>
    </w:p>
    <w:p w:rsidR="0022225D" w:rsidRPr="00715BFB" w:rsidRDefault="0022225D" w:rsidP="00B276D9">
      <w:pPr>
        <w:pStyle w:val="c3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</w:rPr>
      </w:pPr>
      <w:r w:rsidRPr="00715BFB">
        <w:t>2.</w:t>
      </w:r>
      <w:r w:rsidR="00B84E6A">
        <w:t xml:space="preserve"> </w:t>
      </w:r>
      <w:r w:rsidRPr="00715BFB">
        <w:rPr>
          <w:rStyle w:val="c1"/>
          <w:color w:val="000000"/>
        </w:rPr>
        <w:t>Федеральный закон Российской Федерации от 29 декабря 2010 г. N 436-ФЗ «О защите детей от информации, причиняющей вред их здоровью и развитию».</w:t>
      </w:r>
    </w:p>
    <w:p w:rsidR="0022225D" w:rsidRPr="00474F9B" w:rsidRDefault="0022225D" w:rsidP="00B276D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B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4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ФГОС ООО (утвержден приказом Министерства образования и науки Российской Федерации от 17.12.2010 № 1897, изм. от: 29 декабря 2014 г., 31 декабря 2015 г.); </w:t>
      </w:r>
    </w:p>
    <w:p w:rsidR="0022225D" w:rsidRPr="00715BFB" w:rsidRDefault="0022225D" w:rsidP="00B276D9">
      <w:pPr>
        <w:pStyle w:val="Default"/>
        <w:spacing w:line="276" w:lineRule="auto"/>
        <w:ind w:firstLine="567"/>
        <w:jc w:val="both"/>
      </w:pPr>
      <w:r w:rsidRPr="00715BFB">
        <w:t>4.</w:t>
      </w:r>
      <w:r w:rsidR="00B84E6A">
        <w:t xml:space="preserve"> </w:t>
      </w:r>
      <w:r w:rsidRPr="00715BFB">
        <w:t>Методические рекомендации по реализации  межведомственного культурно- образовательного проекта «КУЛЬТУРНЫЙ НОРМАТИВ ШКОЛЬНИКА»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5.</w:t>
      </w:r>
      <w:r w:rsidR="00B84E6A"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года;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6.</w:t>
      </w:r>
      <w:r w:rsidR="00B84E6A"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Федерации от 31.12.2015 года;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7. Стратегия государственной национальной политики Российской Федерации на период до 2025 года;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8.</w:t>
      </w:r>
      <w:r w:rsidR="00B84E6A"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 xml:space="preserve">Стратегия государственной культурной политики от 29.02.2016 г.; </w:t>
      </w:r>
    </w:p>
    <w:p w:rsidR="0022225D" w:rsidRPr="00715BFB" w:rsidRDefault="0022225D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BFB">
        <w:rPr>
          <w:rFonts w:ascii="Times New Roman" w:hAnsi="Times New Roman" w:cs="Times New Roman"/>
          <w:sz w:val="24"/>
          <w:szCs w:val="24"/>
        </w:rPr>
        <w:t>9.</w:t>
      </w:r>
      <w:r w:rsidR="00B84E6A">
        <w:rPr>
          <w:rFonts w:ascii="Times New Roman" w:hAnsi="Times New Roman" w:cs="Times New Roman"/>
          <w:sz w:val="24"/>
          <w:szCs w:val="24"/>
        </w:rPr>
        <w:t xml:space="preserve"> </w:t>
      </w:r>
      <w:r w:rsidRPr="00715BFB">
        <w:rPr>
          <w:rFonts w:ascii="Times New Roman" w:hAnsi="Times New Roman" w:cs="Times New Roman"/>
          <w:sz w:val="24"/>
          <w:szCs w:val="24"/>
        </w:rPr>
        <w:t>Концепция развития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детей.</w:t>
      </w:r>
    </w:p>
    <w:p w:rsidR="00FB3BD3" w:rsidRDefault="00FB3BD3" w:rsidP="00B276D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BD3" w:rsidRPr="006730C5" w:rsidRDefault="00FB3BD3" w:rsidP="00B276D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детей к культурному наследию предполагает:</w:t>
      </w:r>
    </w:p>
    <w:p w:rsidR="00FB3BD3" w:rsidRPr="002778E4" w:rsidRDefault="00FB3BD3" w:rsidP="00B276D9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FB3BD3" w:rsidRPr="002778E4" w:rsidRDefault="00FB3BD3" w:rsidP="00B276D9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создание равных для всех детей возможностей доступа к культурным ценностям;</w:t>
      </w:r>
    </w:p>
    <w:p w:rsidR="00FB3BD3" w:rsidRPr="002778E4" w:rsidRDefault="00FB3BD3" w:rsidP="00B276D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увеличение доступности детской литературы для семей,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доступности музейной и театральной культуры для детей;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развитие музейной и театральной педагогики;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поддержку мер по созданию и распространению произведений искусства и культуры,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FB3BD3" w:rsidRPr="002778E4" w:rsidRDefault="00FB3BD3" w:rsidP="00B276D9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повышение роли библиотек в приобщении к сокровищнице мировой и отечественной культуры, в том числе с использованием информационных технологий;</w:t>
      </w:r>
    </w:p>
    <w:p w:rsidR="00FB3BD3" w:rsidRPr="002778E4" w:rsidRDefault="00FB3BD3" w:rsidP="00B276D9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8E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786C13" w:rsidRDefault="00786C13" w:rsidP="00B276D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E6A" w:rsidRPr="00474F9B" w:rsidRDefault="00B84E6A" w:rsidP="00B27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 </w:t>
      </w:r>
      <w:r w:rsidRPr="00474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часов в четверть (1 час в неделю)</w:t>
      </w:r>
      <w:r w:rsidRPr="00474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F9B" w:rsidRPr="00474F9B" w:rsidRDefault="00FB3BD3" w:rsidP="00474F9B">
      <w:pPr>
        <w:jc w:val="both"/>
        <w:rPr>
          <w:rFonts w:ascii="Times New Roman" w:hAnsi="Times New Roman" w:cs="Times New Roman"/>
        </w:rPr>
      </w:pPr>
      <w:r w:rsidRPr="00474F9B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="00474F9B" w:rsidRPr="00474F9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74F9B" w:rsidRPr="00474F9B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культуры природопользования на основе исследовательской деятельности.</w:t>
      </w:r>
    </w:p>
    <w:p w:rsidR="00474F9B" w:rsidRPr="00C21F48" w:rsidRDefault="00474F9B" w:rsidP="00474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F48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474F9B" w:rsidRPr="00474F9B" w:rsidRDefault="00474F9B" w:rsidP="00474F9B">
      <w:pPr>
        <w:pStyle w:val="a4"/>
        <w:numPr>
          <w:ilvl w:val="0"/>
          <w:numId w:val="6"/>
        </w:numPr>
        <w:tabs>
          <w:tab w:val="left" w:pos="120"/>
        </w:tabs>
        <w:rPr>
          <w:rFonts w:ascii="Times New Roman" w:hAnsi="Times New Roman"/>
        </w:rPr>
      </w:pPr>
      <w:r w:rsidRPr="00474F9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Расширить знания учащихся о природе, растительном и животном мире края; </w:t>
      </w:r>
    </w:p>
    <w:p w:rsidR="00474F9B" w:rsidRPr="00474F9B" w:rsidRDefault="00474F9B" w:rsidP="00474F9B">
      <w:pPr>
        <w:pStyle w:val="a4"/>
        <w:numPr>
          <w:ilvl w:val="0"/>
          <w:numId w:val="6"/>
        </w:numPr>
        <w:tabs>
          <w:tab w:val="left" w:pos="120"/>
        </w:tabs>
        <w:rPr>
          <w:rFonts w:ascii="Times New Roman" w:hAnsi="Times New Roman"/>
        </w:rPr>
      </w:pPr>
      <w:r w:rsidRPr="00474F9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знакомить с лекарственными растениями и редкими видами животных; </w:t>
      </w:r>
    </w:p>
    <w:p w:rsidR="00474F9B" w:rsidRPr="00474F9B" w:rsidRDefault="00474F9B" w:rsidP="00474F9B">
      <w:pPr>
        <w:pStyle w:val="a4"/>
        <w:numPr>
          <w:ilvl w:val="0"/>
          <w:numId w:val="6"/>
        </w:numPr>
        <w:tabs>
          <w:tab w:val="left" w:pos="120"/>
        </w:tabs>
        <w:rPr>
          <w:rFonts w:ascii="Times New Roman" w:hAnsi="Times New Roman"/>
        </w:rPr>
      </w:pPr>
      <w:r w:rsidRPr="00474F9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познакомиться с садово-парковой культурой города; </w:t>
      </w:r>
    </w:p>
    <w:p w:rsidR="00FB3BD3" w:rsidRPr="00474F9B" w:rsidRDefault="00474F9B" w:rsidP="00474F9B">
      <w:pPr>
        <w:pStyle w:val="a4"/>
        <w:numPr>
          <w:ilvl w:val="0"/>
          <w:numId w:val="6"/>
        </w:numPr>
        <w:tabs>
          <w:tab w:val="left" w:pos="120"/>
        </w:tabs>
        <w:rPr>
          <w:rFonts w:ascii="Times New Roman" w:hAnsi="Times New Roman"/>
        </w:rPr>
      </w:pPr>
      <w:r w:rsidRPr="00474F9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учиться видеть </w:t>
      </w:r>
      <w:proofErr w:type="gramStart"/>
      <w:r w:rsidRPr="00474F9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прекрасное</w:t>
      </w:r>
      <w:proofErr w:type="gramEnd"/>
      <w:r w:rsidRPr="00474F9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 окружающем мире и стремиться к сохранению природных богатств родного края.</w:t>
      </w:r>
      <w:r w:rsidRPr="00474F9B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</w:p>
    <w:p w:rsidR="00FB3BD3" w:rsidRPr="00C21F48" w:rsidRDefault="00FB3BD3" w:rsidP="00B276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D9" w:rsidRPr="00474F9B" w:rsidRDefault="00B276D9" w:rsidP="00B276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F9B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B276D9" w:rsidRPr="00474F9B" w:rsidRDefault="00B276D9" w:rsidP="00B27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F9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474F9B" w:rsidRPr="00474F9B" w:rsidRDefault="00474F9B" w:rsidP="00474F9B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</w:rPr>
        <w:t>формирование чувства гордости за свой город,  его историю;</w:t>
      </w:r>
    </w:p>
    <w:p w:rsidR="00474F9B" w:rsidRPr="00474F9B" w:rsidRDefault="00474F9B" w:rsidP="00474F9B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</w:rPr>
        <w:t>формирование целостного, социально ориентированного взгляда на мир в его органичном единстве и разнообразии природы и человека</w:t>
      </w:r>
    </w:p>
    <w:p w:rsidR="00474F9B" w:rsidRPr="00474F9B" w:rsidRDefault="00474F9B" w:rsidP="00474F9B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</w:rPr>
        <w:t>формирование уважительного отношения к природе;</w:t>
      </w:r>
    </w:p>
    <w:p w:rsidR="00474F9B" w:rsidRPr="00474F9B" w:rsidRDefault="00474F9B" w:rsidP="00474F9B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</w:rPr>
        <w:t>овладение начальными навыками адаптации в динамично изменяющемся и развивающемся мире;</w:t>
      </w:r>
    </w:p>
    <w:p w:rsidR="00474F9B" w:rsidRPr="00474F9B" w:rsidRDefault="00474F9B" w:rsidP="00474F9B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74F9B" w:rsidRPr="00474F9B" w:rsidRDefault="00474F9B" w:rsidP="00474F9B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</w:rPr>
        <w:t>формирование эстетических потребностей, ценностей и чувств;</w:t>
      </w:r>
    </w:p>
    <w:p w:rsidR="00474F9B" w:rsidRPr="00474F9B" w:rsidRDefault="00474F9B" w:rsidP="00474F9B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</w:rPr>
        <w:t xml:space="preserve">развитие навыков сотрудничества </w:t>
      </w:r>
      <w:proofErr w:type="gramStart"/>
      <w:r w:rsidRPr="00474F9B">
        <w:rPr>
          <w:rFonts w:ascii="Times New Roman" w:hAnsi="Times New Roman"/>
          <w:color w:val="000000"/>
          <w:sz w:val="24"/>
        </w:rPr>
        <w:t>со</w:t>
      </w:r>
      <w:proofErr w:type="gramEnd"/>
      <w:r w:rsidRPr="00474F9B">
        <w:rPr>
          <w:rFonts w:ascii="Times New Roman" w:hAnsi="Times New Roman"/>
          <w:color w:val="000000"/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74F9B" w:rsidRPr="00474F9B" w:rsidRDefault="00474F9B" w:rsidP="00474F9B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276D9" w:rsidRPr="00474F9B" w:rsidRDefault="00B276D9" w:rsidP="00474F9B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B276D9" w:rsidRPr="00474F9B" w:rsidRDefault="00B276D9" w:rsidP="00B276D9">
      <w:pPr>
        <w:ind w:left="720"/>
        <w:rPr>
          <w:rFonts w:ascii="Times New Roman" w:hAnsi="Times New Roman" w:cs="Times New Roman"/>
          <w:sz w:val="24"/>
          <w:szCs w:val="24"/>
        </w:rPr>
      </w:pPr>
      <w:r w:rsidRPr="00474F9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B276D9" w:rsidRPr="00474F9B" w:rsidRDefault="00B276D9" w:rsidP="00B276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74F9B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474F9B" w:rsidRPr="00474F9B" w:rsidRDefault="00B276D9" w:rsidP="00474F9B">
      <w:pPr>
        <w:rPr>
          <w:rFonts w:ascii="Times New Roman" w:hAnsi="Times New Roman" w:cs="Times New Roman"/>
        </w:rPr>
      </w:pPr>
      <w:r w:rsidRPr="00474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F9B" w:rsidRPr="00474F9B">
        <w:rPr>
          <w:rFonts w:ascii="Times New Roman" w:hAnsi="Times New Roman" w:cs="Times New Roman"/>
          <w:color w:val="000000"/>
          <w:sz w:val="24"/>
        </w:rPr>
        <w:t>•</w:t>
      </w:r>
      <w:r w:rsidR="00474F9B" w:rsidRPr="00474F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74F9B" w:rsidRPr="00474F9B">
        <w:rPr>
          <w:rFonts w:ascii="Times New Roman" w:hAnsi="Times New Roman" w:cs="Times New Roman"/>
          <w:color w:val="000000"/>
          <w:sz w:val="24"/>
        </w:rPr>
        <w:t>понимать и самостоятельно формулировать учебную задачу;</w:t>
      </w:r>
    </w:p>
    <w:p w:rsidR="00474F9B" w:rsidRPr="00474F9B" w:rsidRDefault="00474F9B" w:rsidP="00474F9B">
      <w:pPr>
        <w:rPr>
          <w:rFonts w:ascii="Times New Roman" w:hAnsi="Times New Roman" w:cs="Times New Roman"/>
        </w:rPr>
      </w:pPr>
      <w:r w:rsidRPr="00474F9B">
        <w:rPr>
          <w:rFonts w:ascii="Times New Roman" w:hAnsi="Times New Roman" w:cs="Times New Roman"/>
          <w:color w:val="000000"/>
          <w:sz w:val="24"/>
        </w:rPr>
        <w:t>•</w:t>
      </w:r>
      <w:r w:rsidRPr="00474F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74F9B">
        <w:rPr>
          <w:rFonts w:ascii="Times New Roman" w:hAnsi="Times New Roman" w:cs="Times New Roman"/>
          <w:color w:val="000000"/>
          <w:sz w:val="24"/>
        </w:rPr>
        <w:t>сохранять учебную задачу в течение всего занятия;</w:t>
      </w:r>
    </w:p>
    <w:p w:rsidR="00474F9B" w:rsidRPr="00474F9B" w:rsidRDefault="00474F9B" w:rsidP="00474F9B">
      <w:pPr>
        <w:rPr>
          <w:rFonts w:ascii="Times New Roman" w:hAnsi="Times New Roman" w:cs="Times New Roman"/>
        </w:rPr>
      </w:pPr>
      <w:r w:rsidRPr="00474F9B">
        <w:rPr>
          <w:rFonts w:ascii="Times New Roman" w:hAnsi="Times New Roman" w:cs="Times New Roman"/>
          <w:color w:val="000000"/>
          <w:sz w:val="24"/>
        </w:rPr>
        <w:t>•</w:t>
      </w:r>
      <w:r w:rsidRPr="00474F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74F9B">
        <w:rPr>
          <w:rFonts w:ascii="Times New Roman" w:hAnsi="Times New Roman" w:cs="Times New Roman"/>
          <w:color w:val="000000"/>
          <w:sz w:val="24"/>
        </w:rPr>
        <w:t>ставить цели изучения темы;</w:t>
      </w:r>
    </w:p>
    <w:p w:rsidR="00474F9B" w:rsidRPr="00474F9B" w:rsidRDefault="00474F9B" w:rsidP="00474F9B">
      <w:pPr>
        <w:rPr>
          <w:rFonts w:ascii="Times New Roman" w:hAnsi="Times New Roman" w:cs="Times New Roman"/>
        </w:rPr>
      </w:pPr>
      <w:r w:rsidRPr="00474F9B">
        <w:rPr>
          <w:rFonts w:ascii="Times New Roman" w:hAnsi="Times New Roman" w:cs="Times New Roman"/>
          <w:color w:val="000000"/>
          <w:sz w:val="24"/>
        </w:rPr>
        <w:lastRenderedPageBreak/>
        <w:t>•</w:t>
      </w:r>
      <w:r w:rsidRPr="00474F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74F9B">
        <w:rPr>
          <w:rFonts w:ascii="Times New Roman" w:hAnsi="Times New Roman" w:cs="Times New Roman"/>
          <w:color w:val="000000"/>
          <w:sz w:val="24"/>
        </w:rPr>
        <w:t>выделять из темы занятий известные знания и умения, определять круг неизвестного по изучаемой теме;</w:t>
      </w:r>
    </w:p>
    <w:p w:rsidR="00474F9B" w:rsidRPr="00474F9B" w:rsidRDefault="00474F9B" w:rsidP="00474F9B">
      <w:pPr>
        <w:rPr>
          <w:rFonts w:ascii="Times New Roman" w:hAnsi="Times New Roman" w:cs="Times New Roman"/>
        </w:rPr>
      </w:pPr>
      <w:r w:rsidRPr="00474F9B">
        <w:rPr>
          <w:rFonts w:ascii="Times New Roman" w:hAnsi="Times New Roman" w:cs="Times New Roman"/>
          <w:color w:val="000000"/>
          <w:sz w:val="24"/>
        </w:rPr>
        <w:t>•</w:t>
      </w:r>
      <w:r w:rsidRPr="00474F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74F9B">
        <w:rPr>
          <w:rFonts w:ascii="Times New Roman" w:hAnsi="Times New Roman" w:cs="Times New Roman"/>
          <w:color w:val="000000"/>
          <w:sz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474F9B" w:rsidRPr="00474F9B" w:rsidRDefault="00474F9B" w:rsidP="00474F9B">
      <w:pPr>
        <w:rPr>
          <w:rFonts w:ascii="Times New Roman" w:hAnsi="Times New Roman" w:cs="Times New Roman"/>
        </w:rPr>
      </w:pPr>
      <w:r w:rsidRPr="00474F9B">
        <w:rPr>
          <w:rFonts w:ascii="Times New Roman" w:hAnsi="Times New Roman" w:cs="Times New Roman"/>
          <w:color w:val="000000"/>
          <w:sz w:val="24"/>
        </w:rPr>
        <w:t>•</w:t>
      </w:r>
      <w:r w:rsidRPr="00474F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74F9B">
        <w:rPr>
          <w:rFonts w:ascii="Times New Roman" w:hAnsi="Times New Roman" w:cs="Times New Roman"/>
          <w:color w:val="000000"/>
          <w:sz w:val="24"/>
        </w:rPr>
        <w:t>планировать свои действия;</w:t>
      </w:r>
    </w:p>
    <w:p w:rsidR="00474F9B" w:rsidRPr="00474F9B" w:rsidRDefault="00474F9B" w:rsidP="00474F9B">
      <w:pPr>
        <w:rPr>
          <w:rFonts w:ascii="Times New Roman" w:hAnsi="Times New Roman" w:cs="Times New Roman"/>
        </w:rPr>
      </w:pPr>
      <w:r w:rsidRPr="00474F9B">
        <w:rPr>
          <w:rFonts w:ascii="Times New Roman" w:hAnsi="Times New Roman" w:cs="Times New Roman"/>
          <w:color w:val="000000"/>
          <w:sz w:val="24"/>
        </w:rPr>
        <w:t>•</w:t>
      </w:r>
      <w:r w:rsidRPr="00474F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74F9B">
        <w:rPr>
          <w:rFonts w:ascii="Times New Roman" w:hAnsi="Times New Roman" w:cs="Times New Roman"/>
          <w:color w:val="000000"/>
          <w:sz w:val="24"/>
        </w:rPr>
        <w:t>фиксировать на занятиях  удовлетворённость/неудовлетворённость своей работой, объективно относиться к своим успехам и неуспехам;</w:t>
      </w:r>
    </w:p>
    <w:p w:rsidR="00474F9B" w:rsidRPr="00474F9B" w:rsidRDefault="00474F9B" w:rsidP="00474F9B">
      <w:pPr>
        <w:rPr>
          <w:rFonts w:ascii="Times New Roman" w:hAnsi="Times New Roman" w:cs="Times New Roman"/>
        </w:rPr>
      </w:pPr>
      <w:r w:rsidRPr="00474F9B">
        <w:rPr>
          <w:rFonts w:ascii="Times New Roman" w:hAnsi="Times New Roman" w:cs="Times New Roman"/>
          <w:color w:val="000000"/>
          <w:sz w:val="24"/>
        </w:rPr>
        <w:t>•</w:t>
      </w:r>
      <w:r w:rsidRPr="00474F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74F9B">
        <w:rPr>
          <w:rFonts w:ascii="Times New Roman" w:hAnsi="Times New Roman" w:cs="Times New Roman"/>
          <w:color w:val="000000"/>
          <w:sz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74F9B">
        <w:rPr>
          <w:rFonts w:ascii="Times New Roman" w:hAnsi="Times New Roman" w:cs="Times New Roman"/>
          <w:color w:val="000000"/>
          <w:sz w:val="24"/>
        </w:rPr>
        <w:t>исполнение</w:t>
      </w:r>
      <w:proofErr w:type="gramEnd"/>
      <w:r w:rsidRPr="00474F9B">
        <w:rPr>
          <w:rFonts w:ascii="Times New Roman" w:hAnsi="Times New Roman" w:cs="Times New Roman"/>
          <w:color w:val="000000"/>
          <w:sz w:val="24"/>
        </w:rPr>
        <w:t xml:space="preserve"> как в конце действия, так и по ходу его реализации;</w:t>
      </w:r>
    </w:p>
    <w:p w:rsidR="00474F9B" w:rsidRPr="00474F9B" w:rsidRDefault="00474F9B" w:rsidP="00474F9B">
      <w:pPr>
        <w:rPr>
          <w:rFonts w:ascii="Times New Roman" w:hAnsi="Times New Roman" w:cs="Times New Roman"/>
        </w:rPr>
      </w:pPr>
      <w:r w:rsidRPr="00474F9B">
        <w:rPr>
          <w:rFonts w:ascii="Times New Roman" w:hAnsi="Times New Roman" w:cs="Times New Roman"/>
          <w:color w:val="000000"/>
          <w:sz w:val="24"/>
        </w:rPr>
        <w:t>•</w:t>
      </w:r>
      <w:r w:rsidRPr="00474F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74F9B">
        <w:rPr>
          <w:rFonts w:ascii="Times New Roman" w:hAnsi="Times New Roman" w:cs="Times New Roman"/>
          <w:color w:val="000000"/>
          <w:sz w:val="24"/>
        </w:rPr>
        <w:t>осуществлять итоговый и пошаговый контроль по результату;</w:t>
      </w:r>
    </w:p>
    <w:p w:rsidR="00474F9B" w:rsidRPr="00474F9B" w:rsidRDefault="00474F9B" w:rsidP="00474F9B">
      <w:pPr>
        <w:rPr>
          <w:rFonts w:ascii="Times New Roman" w:hAnsi="Times New Roman" w:cs="Times New Roman"/>
        </w:rPr>
      </w:pPr>
      <w:r w:rsidRPr="00474F9B">
        <w:rPr>
          <w:rFonts w:ascii="Times New Roman" w:hAnsi="Times New Roman" w:cs="Times New Roman"/>
          <w:color w:val="000000"/>
          <w:sz w:val="24"/>
        </w:rPr>
        <w:t>•</w:t>
      </w:r>
      <w:r w:rsidRPr="00474F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74F9B">
        <w:rPr>
          <w:rFonts w:ascii="Times New Roman" w:hAnsi="Times New Roman" w:cs="Times New Roman"/>
          <w:color w:val="000000"/>
          <w:sz w:val="24"/>
        </w:rPr>
        <w:t>контролировать и корректировать свои действия в учебном сотрудничестве;</w:t>
      </w:r>
    </w:p>
    <w:p w:rsidR="00474F9B" w:rsidRPr="00474F9B" w:rsidRDefault="00474F9B" w:rsidP="00474F9B">
      <w:pPr>
        <w:rPr>
          <w:rFonts w:ascii="Times New Roman" w:hAnsi="Times New Roman" w:cs="Times New Roman"/>
        </w:rPr>
      </w:pPr>
      <w:r w:rsidRPr="00474F9B">
        <w:rPr>
          <w:rFonts w:ascii="Times New Roman" w:hAnsi="Times New Roman" w:cs="Times New Roman"/>
          <w:color w:val="000000"/>
          <w:sz w:val="24"/>
        </w:rPr>
        <w:t>•</w:t>
      </w:r>
      <w:r w:rsidRPr="00474F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74F9B">
        <w:rPr>
          <w:rFonts w:ascii="Times New Roman" w:hAnsi="Times New Roman" w:cs="Times New Roman"/>
          <w:color w:val="000000"/>
          <w:sz w:val="24"/>
        </w:rPr>
        <w:t>в сотрудничестве с учителем ставить новые учебные задачи;</w:t>
      </w:r>
    </w:p>
    <w:p w:rsidR="00B276D9" w:rsidRDefault="00474F9B" w:rsidP="00474F9B">
      <w:pPr>
        <w:rPr>
          <w:rFonts w:ascii="Times New Roman" w:hAnsi="Times New Roman" w:cs="Times New Roman"/>
        </w:rPr>
      </w:pPr>
      <w:r w:rsidRPr="00474F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• использовать внешнюю и внутреннюю речь для </w:t>
      </w:r>
      <w:proofErr w:type="spellStart"/>
      <w:r w:rsidRPr="00474F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целеполагания</w:t>
      </w:r>
      <w:proofErr w:type="spellEnd"/>
      <w:r w:rsidRPr="00474F9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планирования и регуляции своей деятельности.</w:t>
      </w:r>
    </w:p>
    <w:p w:rsidR="00474F9B" w:rsidRPr="00474F9B" w:rsidRDefault="00474F9B" w:rsidP="00474F9B">
      <w:pPr>
        <w:rPr>
          <w:rFonts w:ascii="Times New Roman" w:hAnsi="Times New Roman" w:cs="Times New Roman"/>
        </w:rPr>
      </w:pPr>
    </w:p>
    <w:p w:rsidR="00B276D9" w:rsidRPr="00474F9B" w:rsidRDefault="00B276D9" w:rsidP="00B276D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74F9B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474F9B" w:rsidRPr="00474F9B" w:rsidRDefault="00474F9B" w:rsidP="00474F9B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474F9B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74F9B">
        <w:rPr>
          <w:rFonts w:ascii="Times New Roman" w:hAnsi="Times New Roman"/>
          <w:color w:val="000000"/>
          <w:sz w:val="24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474F9B" w:rsidRPr="00474F9B" w:rsidRDefault="00474F9B" w:rsidP="00474F9B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474F9B" w:rsidRPr="00474F9B" w:rsidRDefault="00474F9B" w:rsidP="00474F9B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</w:rPr>
        <w:t>использовать знаково-символические средства, в том числе модели и схемы для решения учебных задач;</w:t>
      </w:r>
    </w:p>
    <w:p w:rsidR="00474F9B" w:rsidRPr="00474F9B" w:rsidRDefault="00474F9B" w:rsidP="00474F9B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474F9B" w:rsidRPr="00474F9B" w:rsidRDefault="00474F9B" w:rsidP="00474F9B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</w:rPr>
        <w:t>осуществлять анализ объектов с выделением существенных и несущественных признаков;</w:t>
      </w:r>
    </w:p>
    <w:p w:rsidR="00474F9B" w:rsidRPr="00474F9B" w:rsidRDefault="00474F9B" w:rsidP="00474F9B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</w:rPr>
        <w:t>осуществлять сравнение и классификацию по заданным критериям;</w:t>
      </w:r>
    </w:p>
    <w:p w:rsidR="00474F9B" w:rsidRPr="00474F9B" w:rsidRDefault="00474F9B" w:rsidP="00474F9B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</w:rPr>
        <w:t>строить рассуждения об объекте, его строении, свойствах и связях;</w:t>
      </w:r>
    </w:p>
    <w:p w:rsidR="00474F9B" w:rsidRPr="00474F9B" w:rsidRDefault="00474F9B" w:rsidP="00474F9B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474F9B">
        <w:rPr>
          <w:rFonts w:ascii="Times New Roman" w:hAnsi="Times New Roman"/>
          <w:color w:val="000000"/>
          <w:sz w:val="24"/>
        </w:rPr>
        <w:t>проявлять творческие способности при выполнении рисунков, схем, составлении текстов сочинений, оформлении проектных работ;</w:t>
      </w:r>
    </w:p>
    <w:p w:rsidR="00B276D9" w:rsidRPr="00474F9B" w:rsidRDefault="00474F9B" w:rsidP="00474F9B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474F9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моделировать экологические связи в природных сообществах.</w:t>
      </w:r>
    </w:p>
    <w:p w:rsidR="00B276D9" w:rsidRDefault="00B276D9" w:rsidP="00B276D9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6D9" w:rsidRPr="00474F9B" w:rsidRDefault="00B276D9" w:rsidP="00B276D9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F9B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474F9B" w:rsidRPr="00474F9B" w:rsidRDefault="00B276D9" w:rsidP="00474F9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474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F9B" w:rsidRPr="00474F9B">
        <w:rPr>
          <w:rFonts w:ascii="Times New Roman" w:eastAsia="Calibri" w:hAnsi="Times New Roman" w:cs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474F9B" w:rsidRPr="00474F9B" w:rsidRDefault="00474F9B" w:rsidP="00474F9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474F9B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474F9B" w:rsidRPr="00474F9B" w:rsidRDefault="00474F9B" w:rsidP="00474F9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474F9B">
        <w:rPr>
          <w:rFonts w:ascii="Times New Roman" w:eastAsia="Calibri" w:hAnsi="Times New Roman" w:cs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:rsidR="00474F9B" w:rsidRPr="00474F9B" w:rsidRDefault="00474F9B" w:rsidP="00474F9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474F9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74F9B" w:rsidRPr="00474F9B" w:rsidRDefault="00474F9B" w:rsidP="00474F9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474F9B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474F9B" w:rsidRPr="00474F9B" w:rsidRDefault="00474F9B" w:rsidP="00474F9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474F9B">
        <w:rPr>
          <w:rFonts w:ascii="Times New Roman" w:eastAsia="Calibri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74F9B" w:rsidRPr="00474F9B" w:rsidRDefault="00474F9B" w:rsidP="00474F9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474F9B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474F9B" w:rsidRPr="00474F9B" w:rsidRDefault="00474F9B" w:rsidP="00474F9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474F9B">
        <w:rPr>
          <w:rFonts w:ascii="Times New Roman" w:eastAsia="Calibri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474F9B" w:rsidRPr="00474F9B" w:rsidRDefault="00474F9B" w:rsidP="00474F9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474F9B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небольшие сообщения с помощью взрослых (родителей, педагога и пр.) по теме проекта.</w:t>
      </w:r>
    </w:p>
    <w:p w:rsidR="001C5E07" w:rsidRPr="00474F9B" w:rsidRDefault="001C5E07" w:rsidP="00B27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4AF6" w:rsidRPr="00474F9B" w:rsidRDefault="00664AF6" w:rsidP="00664A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4F9B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End"/>
      <w:r w:rsidRPr="00474F9B">
        <w:rPr>
          <w:rFonts w:ascii="Times New Roman" w:hAnsi="Times New Roman" w:cs="Times New Roman"/>
          <w:b/>
          <w:sz w:val="24"/>
          <w:szCs w:val="24"/>
        </w:rPr>
        <w:t xml:space="preserve"> (прогнозируемый результат): </w:t>
      </w:r>
    </w:p>
    <w:p w:rsidR="00664AF6" w:rsidRPr="00474F9B" w:rsidRDefault="00664AF6" w:rsidP="00664A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F9B">
        <w:rPr>
          <w:rFonts w:ascii="Times New Roman" w:hAnsi="Times New Roman" w:cs="Times New Roman"/>
          <w:sz w:val="24"/>
          <w:szCs w:val="24"/>
        </w:rPr>
        <w:t>Воспитанник приобретет компетенции:</w:t>
      </w:r>
    </w:p>
    <w:p w:rsidR="00474F9B" w:rsidRDefault="00474F9B" w:rsidP="00474F9B">
      <w:pPr>
        <w:pStyle w:val="ac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4F9B">
        <w:rPr>
          <w:color w:val="000000"/>
        </w:rPr>
        <w:t>узнавать изученные объекты и явления живой природы</w:t>
      </w:r>
      <w:r w:rsidR="00DB1A8F">
        <w:rPr>
          <w:color w:val="000000"/>
        </w:rPr>
        <w:t xml:space="preserve"> Ярославской области</w:t>
      </w:r>
      <w:r w:rsidRPr="00474F9B">
        <w:rPr>
          <w:color w:val="000000"/>
        </w:rPr>
        <w:t>;</w:t>
      </w:r>
    </w:p>
    <w:p w:rsidR="00664AF6" w:rsidRDefault="00474F9B" w:rsidP="00DB1A8F">
      <w:pPr>
        <w:pStyle w:val="ac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4F9B">
        <w:rPr>
          <w:color w:val="000000"/>
        </w:rPr>
        <w:t>описывать на основе предложенного плана изуч</w:t>
      </w:r>
      <w:r w:rsidR="00DB1A8F">
        <w:rPr>
          <w:color w:val="000000"/>
        </w:rPr>
        <w:t>енные объекты и явления живой</w:t>
      </w:r>
      <w:r w:rsidRPr="00474F9B">
        <w:rPr>
          <w:color w:val="000000"/>
        </w:rPr>
        <w:t xml:space="preserve"> природы, выделять их существенные признаки;</w:t>
      </w:r>
    </w:p>
    <w:p w:rsidR="00DB1A8F" w:rsidRDefault="00DB1A8F" w:rsidP="00DB1A8F">
      <w:pPr>
        <w:pStyle w:val="ac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различать животных родного края и животных, занесённых в Красную книгу </w:t>
      </w:r>
      <w:proofErr w:type="spellStart"/>
      <w:r>
        <w:rPr>
          <w:color w:val="000000"/>
        </w:rPr>
        <w:t>Яр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бласти</w:t>
      </w:r>
      <w:proofErr w:type="spellEnd"/>
    </w:p>
    <w:p w:rsidR="00DB1A8F" w:rsidRPr="00DB1A8F" w:rsidRDefault="00DB1A8F" w:rsidP="00DB1A8F">
      <w:pPr>
        <w:pStyle w:val="ac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узнавать растения Ярославкой области</w:t>
      </w:r>
    </w:p>
    <w:p w:rsidR="001C5E07" w:rsidRDefault="001C5E07" w:rsidP="00DB1A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3BD3" w:rsidRPr="00DB1A8F" w:rsidRDefault="00FB3BD3" w:rsidP="00B27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1A8F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 деятельности:</w:t>
      </w:r>
    </w:p>
    <w:p w:rsidR="00DB1A8F" w:rsidRPr="00DB1A8F" w:rsidRDefault="00DB1A8F" w:rsidP="00DB1A8F">
      <w:pPr>
        <w:rPr>
          <w:rFonts w:ascii="Times New Roman" w:hAnsi="Times New Roman" w:cs="Times New Roman"/>
        </w:rPr>
      </w:pPr>
      <w:r w:rsidRPr="00DB1A8F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B1A8F">
        <w:rPr>
          <w:rFonts w:ascii="Times New Roman" w:eastAsia="Times New Roman" w:hAnsi="Times New Roman" w:cs="Times New Roman"/>
          <w:color w:val="FF3333"/>
          <w:sz w:val="24"/>
          <w:szCs w:val="24"/>
        </w:rPr>
        <w:t xml:space="preserve"> </w:t>
      </w:r>
      <w:r w:rsidRPr="00DB1A8F">
        <w:rPr>
          <w:rFonts w:ascii="Times New Roman" w:eastAsia="Times New Roman" w:hAnsi="Times New Roman" w:cs="Times New Roman"/>
          <w:sz w:val="24"/>
          <w:szCs w:val="24"/>
        </w:rPr>
        <w:t>Животные и растения городской среды</w:t>
      </w:r>
    </w:p>
    <w:p w:rsidR="00DB1A8F" w:rsidRPr="00DB1A8F" w:rsidRDefault="00DB1A8F" w:rsidP="00DB1A8F">
      <w:pPr>
        <w:rPr>
          <w:rFonts w:ascii="Times New Roman" w:hAnsi="Times New Roman" w:cs="Times New Roman"/>
        </w:rPr>
      </w:pPr>
      <w:r w:rsidRPr="00DB1A8F">
        <w:rPr>
          <w:rFonts w:ascii="Times New Roman" w:eastAsia="Times New Roman" w:hAnsi="Times New Roman" w:cs="Times New Roman"/>
          <w:sz w:val="24"/>
          <w:szCs w:val="24"/>
        </w:rPr>
        <w:t>* Памятники природы Ярославля</w:t>
      </w:r>
    </w:p>
    <w:p w:rsidR="00DB1A8F" w:rsidRPr="00DB1A8F" w:rsidRDefault="00DB1A8F" w:rsidP="00DB1A8F">
      <w:pPr>
        <w:rPr>
          <w:rFonts w:ascii="Times New Roman" w:hAnsi="Times New Roman" w:cs="Times New Roman"/>
        </w:rPr>
      </w:pPr>
      <w:r w:rsidRPr="00DB1A8F">
        <w:rPr>
          <w:rFonts w:ascii="Times New Roman" w:eastAsia="Times New Roman" w:hAnsi="Times New Roman" w:cs="Times New Roman"/>
          <w:sz w:val="24"/>
          <w:szCs w:val="24"/>
        </w:rPr>
        <w:t>* Парки Ярославля</w:t>
      </w:r>
      <w:r w:rsidRPr="00DB1A8F">
        <w:rPr>
          <w:rFonts w:ascii="Times New Roman" w:hAnsi="Times New Roman" w:cs="Times New Roman"/>
        </w:rPr>
        <w:br/>
      </w:r>
      <w:r w:rsidRPr="00DB1A8F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DB1A8F">
        <w:rPr>
          <w:rFonts w:ascii="Times New Roman" w:hAnsi="Times New Roman" w:cs="Times New Roman"/>
          <w:sz w:val="24"/>
          <w:szCs w:val="24"/>
        </w:rPr>
        <w:t xml:space="preserve">Животные и растения </w:t>
      </w:r>
      <w:proofErr w:type="spellStart"/>
      <w:r w:rsidRPr="00DB1A8F">
        <w:rPr>
          <w:rFonts w:ascii="Times New Roman" w:hAnsi="Times New Roman" w:cs="Times New Roman"/>
          <w:sz w:val="24"/>
          <w:szCs w:val="24"/>
        </w:rPr>
        <w:t>Яр</w:t>
      </w:r>
      <w:proofErr w:type="gramStart"/>
      <w:r w:rsidRPr="00DB1A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B1A8F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 w:rsidRPr="00DB1A8F">
        <w:rPr>
          <w:rFonts w:ascii="Times New Roman" w:hAnsi="Times New Roman" w:cs="Times New Roman"/>
          <w:sz w:val="24"/>
          <w:szCs w:val="24"/>
        </w:rPr>
        <w:t>, занесённые в Красную книгу.</w:t>
      </w:r>
    </w:p>
    <w:p w:rsidR="001C5E07" w:rsidRDefault="001C5E07" w:rsidP="00B276D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B3BD3" w:rsidRPr="00C21F48" w:rsidRDefault="00FB3BD3" w:rsidP="00B27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F48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FB3BD3" w:rsidRPr="00DB1A8F" w:rsidRDefault="00DB1A8F" w:rsidP="00DB1A8F">
      <w:pPr>
        <w:shd w:val="clear" w:color="auto" w:fill="FFFFFF"/>
        <w:tabs>
          <w:tab w:val="left" w:pos="284"/>
        </w:tabs>
        <w:autoSpaceDE w:val="0"/>
        <w:spacing w:before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B1A8F">
        <w:rPr>
          <w:rFonts w:ascii="Times New Roman" w:hAnsi="Times New Roman" w:cs="Times New Roman"/>
          <w:color w:val="000000"/>
          <w:sz w:val="24"/>
          <w:szCs w:val="24"/>
        </w:rPr>
        <w:t xml:space="preserve">- Природа родного края. </w:t>
      </w:r>
      <w:r w:rsidRPr="00DB1A8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Растительный мир города.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DB1A8F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растений в жизни человека.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DB1A8F">
        <w:rPr>
          <w:rFonts w:ascii="Times New Roman" w:hAnsi="Times New Roman" w:cs="Times New Roman"/>
          <w:color w:val="000000"/>
          <w:sz w:val="24"/>
          <w:szCs w:val="24"/>
        </w:rPr>
        <w:t xml:space="preserve">Животный мир. Птицы нашего города.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DB1A8F">
        <w:rPr>
          <w:rFonts w:ascii="Times New Roman" w:hAnsi="Times New Roman" w:cs="Times New Roman"/>
          <w:color w:val="000000"/>
          <w:sz w:val="24"/>
          <w:szCs w:val="24"/>
        </w:rPr>
        <w:t xml:space="preserve">Конкурс рисунков «Я гуляю в парке».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DB1A8F">
        <w:rPr>
          <w:rFonts w:ascii="Times New Roman" w:hAnsi="Times New Roman" w:cs="Times New Roman"/>
          <w:color w:val="000000"/>
          <w:sz w:val="24"/>
          <w:szCs w:val="24"/>
        </w:rPr>
        <w:t>Викторина «Растения и животные нашего края».</w:t>
      </w:r>
    </w:p>
    <w:p w:rsidR="001C5E07" w:rsidRDefault="001C5E07" w:rsidP="00B276D9">
      <w:pPr>
        <w:tabs>
          <w:tab w:val="left" w:pos="284"/>
          <w:tab w:val="left" w:pos="567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FB3BD3" w:rsidRPr="001C5E07" w:rsidRDefault="00B84E6A" w:rsidP="001C5E07">
      <w:pPr>
        <w:tabs>
          <w:tab w:val="left" w:pos="284"/>
          <w:tab w:val="left" w:pos="567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E07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1C5E07" w:rsidRPr="00B84E6A" w:rsidRDefault="001C5E07" w:rsidP="00B84E6A">
      <w:pPr>
        <w:tabs>
          <w:tab w:val="left" w:pos="284"/>
          <w:tab w:val="left" w:pos="567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709"/>
        <w:gridCol w:w="4820"/>
        <w:gridCol w:w="3685"/>
      </w:tblGrid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4E6A" w:rsidRPr="00B276D9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276D9">
              <w:rPr>
                <w:rStyle w:val="c1"/>
                <w:b/>
                <w:color w:val="000000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4E6A" w:rsidRPr="00B276D9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B276D9">
              <w:rPr>
                <w:rStyle w:val="c1"/>
                <w:b/>
                <w:color w:val="000000"/>
                <w:lang w:eastAsia="en-US"/>
              </w:rPr>
              <w:t>Наименование мероприятия, дидактические единицы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276D9" w:rsidRPr="001C5E07" w:rsidRDefault="00B84E6A" w:rsidP="001C5E07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76D9">
              <w:rPr>
                <w:rStyle w:val="c1"/>
                <w:b/>
                <w:color w:val="000000"/>
                <w:lang w:eastAsia="en-US"/>
              </w:rPr>
              <w:t xml:space="preserve">Форма проведения </w:t>
            </w:r>
            <w:r w:rsidR="001C5E07" w:rsidRPr="001C5E07">
              <w:rPr>
                <w:b/>
                <w:bCs/>
                <w:color w:val="000000"/>
              </w:rPr>
              <w:t>занятий:</w:t>
            </w:r>
          </w:p>
          <w:p w:rsidR="00B84E6A" w:rsidRPr="00B276D9" w:rsidRDefault="00B84E6A" w:rsidP="006A6892">
            <w:pPr>
              <w:pStyle w:val="c0"/>
              <w:spacing w:before="0" w:beforeAutospacing="0" w:after="0" w:afterAutospacing="0"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DB1A8F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t>Природа родного края.</w:t>
            </w:r>
            <w:r w:rsidR="00AC7C58">
              <w:t xml:space="preserve">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7C58" w:rsidRDefault="00AC7C58" w:rsidP="00AC7C58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DB1A8F">
              <w:rPr>
                <w:color w:val="000000"/>
              </w:rPr>
              <w:t xml:space="preserve">ответы на вопросы </w:t>
            </w:r>
            <w:r w:rsidRPr="00DB1A8F">
              <w:rPr>
                <w:color w:val="000000"/>
              </w:rPr>
              <w:lastRenderedPageBreak/>
              <w:t>(устные и письменные);</w:t>
            </w:r>
          </w:p>
          <w:p w:rsidR="00B84E6A" w:rsidRPr="00AC7C58" w:rsidRDefault="00AC7C58" w:rsidP="00AC7C58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  <w:rPr>
                <w:rStyle w:val="c1"/>
              </w:rPr>
            </w:pPr>
            <w:r w:rsidRPr="00AC7C58">
              <w:rPr>
                <w:color w:val="000000"/>
              </w:rPr>
              <w:t>исследовательская деятельность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AC7C58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t>Растительный мир города. Значение растений в жизни человека.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7C58" w:rsidRPr="00DB1A8F" w:rsidRDefault="00AC7C58" w:rsidP="00AC7C58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DB1A8F">
              <w:rPr>
                <w:color w:val="000000"/>
              </w:rPr>
              <w:t>творческие задания;</w:t>
            </w:r>
          </w:p>
          <w:p w:rsidR="00AC7C58" w:rsidRPr="00DB1A8F" w:rsidRDefault="00AC7C58" w:rsidP="00AC7C58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DB1A8F">
              <w:rPr>
                <w:color w:val="000000"/>
              </w:rPr>
              <w:t>ответы на вопросы (устные и письменные);</w:t>
            </w:r>
          </w:p>
          <w:p w:rsidR="00AC7C58" w:rsidRPr="00DB1A8F" w:rsidRDefault="00AC7C58" w:rsidP="00AC7C58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DB1A8F">
              <w:rPr>
                <w:color w:val="000000"/>
              </w:rPr>
              <w:t>работа с Интернет-ресурсами;</w:t>
            </w:r>
          </w:p>
          <w:p w:rsidR="00B84E6A" w:rsidRPr="00AC7C58" w:rsidRDefault="00AC7C58" w:rsidP="00AC7C58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  <w:rPr>
                <w:rStyle w:val="c1"/>
              </w:rPr>
            </w:pPr>
            <w:r w:rsidRPr="00DB1A8F">
              <w:rPr>
                <w:color w:val="000000"/>
              </w:rPr>
              <w:t>исследовательская деятельность;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AC7C58" w:rsidP="00AC7C58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rPr>
                <w:b/>
                <w:bCs/>
              </w:rPr>
              <w:t xml:space="preserve">Парк 1000- </w:t>
            </w:r>
            <w:proofErr w:type="spellStart"/>
            <w:r>
              <w:rPr>
                <w:b/>
                <w:bCs/>
              </w:rPr>
              <w:t>летия</w:t>
            </w:r>
            <w:proofErr w:type="spellEnd"/>
            <w:r>
              <w:rPr>
                <w:b/>
                <w:bCs/>
              </w:rPr>
              <w:t xml:space="preserve">  </w:t>
            </w:r>
            <w:r>
              <w:t>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E6A" w:rsidRPr="00AC7C58" w:rsidRDefault="00AC7C58" w:rsidP="00AC7C58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C7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заочная экскурсия по местам Ярославского края.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AC7C58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rPr>
                <w:b/>
                <w:bCs/>
              </w:rPr>
              <w:t>Парк Нефтяников</w:t>
            </w:r>
            <w:r>
              <w:t>.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E6A" w:rsidRDefault="00AC7C58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 w:rsidRPr="00AC7C58">
              <w:rPr>
                <w:color w:val="000000"/>
              </w:rPr>
              <w:t>- заочная экскурсия по местам Ярославского края.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5C3FF9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 w:rsidRPr="005C3FF9">
              <w:rPr>
                <w:rStyle w:val="c1"/>
                <w:color w:val="000000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AC7C58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t xml:space="preserve">Животный мир. Животные </w:t>
            </w:r>
            <w:proofErr w:type="spellStart"/>
            <w:r>
              <w:t>Яр</w:t>
            </w:r>
            <w:proofErr w:type="gramStart"/>
            <w:r>
              <w:t>.о</w:t>
            </w:r>
            <w:proofErr w:type="gramEnd"/>
            <w:r>
              <w:t>бласти</w:t>
            </w:r>
            <w:proofErr w:type="spellEnd"/>
            <w:r>
              <w:t>, занесённые в Красную книгу.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7C58" w:rsidRPr="00DB1A8F" w:rsidRDefault="00AC7C58" w:rsidP="00AC7C58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DB1A8F">
              <w:rPr>
                <w:color w:val="000000"/>
              </w:rPr>
              <w:t>ответы на вопросы (устные и письменные);</w:t>
            </w:r>
          </w:p>
          <w:p w:rsidR="00AC7C58" w:rsidRPr="00DB1A8F" w:rsidRDefault="00AC7C58" w:rsidP="00AC7C58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DB1A8F">
              <w:rPr>
                <w:color w:val="000000"/>
              </w:rPr>
              <w:t>работа с Интернет-ресурсами;</w:t>
            </w:r>
          </w:p>
          <w:p w:rsidR="00B84E6A" w:rsidRPr="00AC7C58" w:rsidRDefault="00AC7C58" w:rsidP="00AC7C58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  <w:rPr>
                <w:rStyle w:val="c1"/>
              </w:rPr>
            </w:pPr>
            <w:r w:rsidRPr="00DB1A8F">
              <w:rPr>
                <w:color w:val="000000"/>
              </w:rPr>
              <w:t>исследовательская деятельность;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5C3FF9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 w:rsidRPr="005C3FF9">
              <w:rPr>
                <w:rStyle w:val="c1"/>
                <w:color w:val="000000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AC7C58" w:rsidRDefault="00AC7C58" w:rsidP="00AC7C58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AC7C58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гуляю в парке»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E6A" w:rsidRDefault="00AC7C58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- творческие задания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Pr="00B84E6A" w:rsidRDefault="00AC7C58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</w:rPr>
            </w:pPr>
            <w:r>
              <w:t>Птицы нашего города.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7C58" w:rsidRPr="00AC7C58" w:rsidRDefault="00AC7C58" w:rsidP="00AC7C58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DB1A8F">
              <w:rPr>
                <w:color w:val="000000"/>
              </w:rPr>
              <w:t>ответы на вопросы (устные и письменные);</w:t>
            </w:r>
          </w:p>
          <w:p w:rsidR="00B84E6A" w:rsidRPr="00AC7C58" w:rsidRDefault="00AC7C58" w:rsidP="00AC7C58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76" w:lineRule="auto"/>
            </w:pPr>
            <w:r w:rsidRPr="00AC7C58">
              <w:rPr>
                <w:color w:val="000000"/>
              </w:rPr>
              <w:t>исследовательская деятельность</w:t>
            </w:r>
          </w:p>
        </w:tc>
      </w:tr>
      <w:tr w:rsidR="00B84E6A" w:rsidRPr="00364B59" w:rsidTr="00B276D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B84E6A" w:rsidP="006A6892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lang w:eastAsia="en-US"/>
              </w:rPr>
            </w:pPr>
            <w:r>
              <w:rPr>
                <w:rStyle w:val="c1"/>
                <w:color w:val="000000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E6A" w:rsidRDefault="00AC7C58" w:rsidP="006A6892">
            <w:pPr>
              <w:pStyle w:val="c0"/>
              <w:spacing w:before="0" w:beforeAutospacing="0" w:after="0" w:afterAutospacing="0" w:line="0" w:lineRule="atLeast"/>
              <w:rPr>
                <w:rStyle w:val="c1"/>
                <w:color w:val="000000"/>
                <w:lang w:eastAsia="en-US"/>
              </w:rPr>
            </w:pPr>
            <w:r>
              <w:t>Викторина «Растения и животные нашего края» (1 ч.)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7C58" w:rsidRDefault="00AC7C58" w:rsidP="00AC7C58"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– игра</w:t>
            </w:r>
          </w:p>
          <w:p w:rsidR="00AC7C58" w:rsidRPr="00364B59" w:rsidRDefault="00AC7C58" w:rsidP="006A6892">
            <w:pPr>
              <w:rPr>
                <w:rFonts w:ascii="Times New Roman" w:hAnsi="Times New Roman"/>
              </w:rPr>
            </w:pPr>
            <w:r>
              <w:t xml:space="preserve">- </w:t>
            </w:r>
            <w:r w:rsidRPr="00DB1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(устные и письменные);</w:t>
            </w:r>
          </w:p>
        </w:tc>
      </w:tr>
    </w:tbl>
    <w:p w:rsidR="00B84E6A" w:rsidRPr="00DB1A8F" w:rsidRDefault="00B84E6A">
      <w:pPr>
        <w:rPr>
          <w:rFonts w:ascii="Times New Roman" w:hAnsi="Times New Roman" w:cs="Times New Roman"/>
          <w:sz w:val="24"/>
          <w:szCs w:val="24"/>
        </w:rPr>
      </w:pPr>
    </w:p>
    <w:p w:rsidR="00487555" w:rsidRDefault="00487555" w:rsidP="00487555">
      <w:pPr>
        <w:rPr>
          <w:rFonts w:ascii="Times New Roman" w:hAnsi="Times New Roman"/>
          <w:b/>
          <w:sz w:val="24"/>
          <w:szCs w:val="24"/>
          <w:u w:val="single"/>
        </w:rPr>
      </w:pPr>
      <w:r w:rsidRPr="00487555">
        <w:rPr>
          <w:rFonts w:ascii="Times New Roman" w:hAnsi="Times New Roman"/>
          <w:b/>
          <w:sz w:val="24"/>
          <w:szCs w:val="24"/>
          <w:u w:val="single"/>
        </w:rPr>
        <w:t>Оценочные материалы для определения уровня сформированности культурных компетенций обучающихся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E62CE" w:rsidRPr="009E62CE" w:rsidRDefault="00487555" w:rsidP="009E62CE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E62CE">
        <w:rPr>
          <w:rFonts w:ascii="Times New Roman" w:hAnsi="Times New Roman"/>
          <w:sz w:val="24"/>
          <w:szCs w:val="24"/>
          <w:u w:val="single"/>
        </w:rPr>
        <w:t>С</w:t>
      </w:r>
      <w:r w:rsidR="00AC7C58" w:rsidRPr="009E62CE">
        <w:rPr>
          <w:rFonts w:ascii="Times New Roman" w:hAnsi="Times New Roman"/>
          <w:sz w:val="24"/>
          <w:szCs w:val="24"/>
          <w:u w:val="single"/>
        </w:rPr>
        <w:t>тартовая диагностика:</w:t>
      </w:r>
      <w:r w:rsidR="00AC7C58">
        <w:rPr>
          <w:rFonts w:ascii="Times New Roman" w:hAnsi="Times New Roman"/>
          <w:sz w:val="24"/>
          <w:szCs w:val="24"/>
        </w:rPr>
        <w:t xml:space="preserve"> Стартовая диагностика на начальном этапе обучения показала, что</w:t>
      </w:r>
      <w:r w:rsidR="009E62CE">
        <w:rPr>
          <w:rFonts w:ascii="Times New Roman" w:hAnsi="Times New Roman"/>
          <w:sz w:val="24"/>
          <w:szCs w:val="24"/>
        </w:rPr>
        <w:t xml:space="preserve"> дети не осведомлены знаниями о растениях Ярославского края, также о растениях, занесённых в красную книгу </w:t>
      </w:r>
      <w:proofErr w:type="spellStart"/>
      <w:r w:rsidR="009E62CE">
        <w:rPr>
          <w:rFonts w:ascii="Times New Roman" w:hAnsi="Times New Roman"/>
          <w:sz w:val="24"/>
          <w:szCs w:val="24"/>
        </w:rPr>
        <w:t>Яр</w:t>
      </w:r>
      <w:proofErr w:type="gramStart"/>
      <w:r w:rsidR="009E62CE">
        <w:rPr>
          <w:rFonts w:ascii="Times New Roman" w:hAnsi="Times New Roman"/>
          <w:sz w:val="24"/>
          <w:szCs w:val="24"/>
        </w:rPr>
        <w:t>.о</w:t>
      </w:r>
      <w:proofErr w:type="gramEnd"/>
      <w:r w:rsidR="009E62CE">
        <w:rPr>
          <w:rFonts w:ascii="Times New Roman" w:hAnsi="Times New Roman"/>
          <w:sz w:val="24"/>
          <w:szCs w:val="24"/>
        </w:rPr>
        <w:t>бласти</w:t>
      </w:r>
      <w:proofErr w:type="spellEnd"/>
      <w:r w:rsidR="009E62CE">
        <w:rPr>
          <w:rFonts w:ascii="Times New Roman" w:hAnsi="Times New Roman"/>
          <w:sz w:val="24"/>
          <w:szCs w:val="24"/>
        </w:rPr>
        <w:t xml:space="preserve">. Также можно отметить, что знания детей о птицах недостаточно полны. Диагностика показала, что животные </w:t>
      </w:r>
      <w:proofErr w:type="spellStart"/>
      <w:r w:rsidR="009E62CE">
        <w:rPr>
          <w:rFonts w:ascii="Times New Roman" w:hAnsi="Times New Roman"/>
          <w:sz w:val="24"/>
          <w:szCs w:val="24"/>
        </w:rPr>
        <w:t>Яр</w:t>
      </w:r>
      <w:proofErr w:type="gramStart"/>
      <w:r w:rsidR="009E62CE">
        <w:rPr>
          <w:rFonts w:ascii="Times New Roman" w:hAnsi="Times New Roman"/>
          <w:sz w:val="24"/>
          <w:szCs w:val="24"/>
        </w:rPr>
        <w:t>.о</w:t>
      </w:r>
      <w:proofErr w:type="gramEnd"/>
      <w:r w:rsidR="009E62CE">
        <w:rPr>
          <w:rFonts w:ascii="Times New Roman" w:hAnsi="Times New Roman"/>
          <w:sz w:val="24"/>
          <w:szCs w:val="24"/>
        </w:rPr>
        <w:t>бласти</w:t>
      </w:r>
      <w:proofErr w:type="spellEnd"/>
      <w:r w:rsidR="009E62CE">
        <w:rPr>
          <w:rFonts w:ascii="Times New Roman" w:hAnsi="Times New Roman"/>
          <w:sz w:val="24"/>
          <w:szCs w:val="24"/>
        </w:rPr>
        <w:t xml:space="preserve">, занесённые в красную книгу не были указаны в тесте, и это говорит  том, ознакомление с природой родного края оказывает положительное влияние на развитие и воспитание детей. </w:t>
      </w:r>
    </w:p>
    <w:p w:rsidR="00487555" w:rsidRPr="004B44A8" w:rsidRDefault="00487555">
      <w:pPr>
        <w:rPr>
          <w:rFonts w:ascii="Times New Roman" w:hAnsi="Times New Roman"/>
          <w:sz w:val="24"/>
          <w:szCs w:val="24"/>
        </w:rPr>
      </w:pPr>
      <w:r w:rsidRPr="009E62CE">
        <w:rPr>
          <w:rFonts w:ascii="Times New Roman" w:hAnsi="Times New Roman"/>
          <w:sz w:val="24"/>
          <w:szCs w:val="24"/>
          <w:u w:val="single"/>
        </w:rPr>
        <w:t>Итоговая диагностика</w:t>
      </w:r>
      <w:r w:rsidR="009E62CE" w:rsidRPr="009E62CE">
        <w:rPr>
          <w:rFonts w:ascii="Times New Roman" w:hAnsi="Times New Roman"/>
          <w:sz w:val="24"/>
          <w:szCs w:val="24"/>
          <w:u w:val="single"/>
        </w:rPr>
        <w:t xml:space="preserve"> показала</w:t>
      </w:r>
      <w:r w:rsidR="009E62CE">
        <w:rPr>
          <w:rFonts w:ascii="Times New Roman" w:hAnsi="Times New Roman"/>
          <w:sz w:val="24"/>
          <w:szCs w:val="24"/>
        </w:rPr>
        <w:t xml:space="preserve">, что после изучения курса «Природа Ярославля» </w:t>
      </w:r>
      <w:proofErr w:type="gramStart"/>
      <w:r w:rsidR="009E62CE">
        <w:rPr>
          <w:rFonts w:ascii="Times New Roman" w:hAnsi="Times New Roman"/>
          <w:sz w:val="24"/>
          <w:szCs w:val="24"/>
        </w:rPr>
        <w:t>дет</w:t>
      </w:r>
      <w:proofErr w:type="gramEnd"/>
      <w:r w:rsidR="009E62CE">
        <w:rPr>
          <w:rFonts w:ascii="Times New Roman" w:hAnsi="Times New Roman"/>
          <w:sz w:val="24"/>
          <w:szCs w:val="24"/>
        </w:rPr>
        <w:t xml:space="preserve"> узнали многое о характерном для нашего района растительном и животном мире, о взаимоотношениях человека и природы. В результате можно сделать вывод, что 95 </w:t>
      </w:r>
      <w:r w:rsidR="009E62CE">
        <w:rPr>
          <w:rFonts w:ascii="Times New Roman" w:hAnsi="Times New Roman"/>
          <w:sz w:val="24"/>
          <w:szCs w:val="24"/>
        </w:rPr>
        <w:lastRenderedPageBreak/>
        <w:t xml:space="preserve">процентов детей справились с тестом, который был проведен по завершению изучения </w:t>
      </w:r>
      <w:r w:rsidR="004B44A8">
        <w:rPr>
          <w:rFonts w:ascii="Times New Roman" w:hAnsi="Times New Roman"/>
          <w:sz w:val="24"/>
          <w:szCs w:val="24"/>
        </w:rPr>
        <w:t xml:space="preserve">блока «Природа Ярославля». </w:t>
      </w:r>
      <w:r w:rsidR="009E62CE">
        <w:rPr>
          <w:rFonts w:ascii="Times New Roman" w:hAnsi="Times New Roman"/>
          <w:sz w:val="24"/>
          <w:szCs w:val="24"/>
        </w:rPr>
        <w:t xml:space="preserve"> </w:t>
      </w:r>
    </w:p>
    <w:p w:rsidR="00B84E6A" w:rsidRPr="00DB1A8F" w:rsidRDefault="00B84E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A8F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обеспечение:</w:t>
      </w:r>
    </w:p>
    <w:p w:rsidR="00B84E6A" w:rsidRPr="00DB1A8F" w:rsidRDefault="00B84E6A" w:rsidP="001C5E07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DB1A8F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DB1A8F" w:rsidRPr="00DB1A8F" w:rsidRDefault="00DB1A8F" w:rsidP="00DB1A8F">
      <w:pPr>
        <w:pStyle w:val="NormalWeb"/>
        <w:shd w:val="clear" w:color="auto" w:fill="FFFFFF"/>
        <w:tabs>
          <w:tab w:val="left" w:pos="284"/>
        </w:tabs>
        <w:autoSpaceDE w:val="0"/>
        <w:spacing w:before="240" w:after="0" w:line="276" w:lineRule="auto"/>
        <w:ind w:left="360"/>
        <w:jc w:val="both"/>
        <w:textAlignment w:val="baseline"/>
      </w:pPr>
      <w:r w:rsidRPr="00DB1A8F">
        <w:rPr>
          <w:b/>
          <w:i/>
          <w:color w:val="000000"/>
          <w:u w:val="single"/>
        </w:rPr>
        <w:t>«Культпоход»</w:t>
      </w:r>
    </w:p>
    <w:p w:rsidR="00DB1A8F" w:rsidRPr="00DB1A8F" w:rsidRDefault="00DB1A8F" w:rsidP="00DB1A8F">
      <w:pPr>
        <w:shd w:val="clear" w:color="auto" w:fill="FFFFFF"/>
        <w:tabs>
          <w:tab w:val="left" w:pos="284"/>
        </w:tabs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A8F">
        <w:rPr>
          <w:rFonts w:ascii="Times New Roman" w:hAnsi="Times New Roman" w:cs="Times New Roman"/>
          <w:color w:val="000000"/>
          <w:sz w:val="24"/>
          <w:szCs w:val="24"/>
        </w:rPr>
        <w:t xml:space="preserve">* Парк 1000- </w:t>
      </w:r>
      <w:proofErr w:type="spellStart"/>
      <w:r w:rsidRPr="00DB1A8F">
        <w:rPr>
          <w:rFonts w:ascii="Times New Roman" w:hAnsi="Times New Roman" w:cs="Times New Roman"/>
          <w:color w:val="000000"/>
          <w:sz w:val="24"/>
          <w:szCs w:val="24"/>
        </w:rPr>
        <w:t>летия</w:t>
      </w:r>
      <w:proofErr w:type="spellEnd"/>
    </w:p>
    <w:p w:rsidR="00B276D9" w:rsidRPr="00DB1A8F" w:rsidRDefault="00DB1A8F" w:rsidP="00DB1A8F">
      <w:pPr>
        <w:shd w:val="clear" w:color="auto" w:fill="FFFFFF"/>
        <w:tabs>
          <w:tab w:val="left" w:pos="284"/>
        </w:tabs>
        <w:autoSpaceDE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A8F">
        <w:rPr>
          <w:rFonts w:ascii="Times New Roman" w:hAnsi="Times New Roman" w:cs="Times New Roman"/>
          <w:color w:val="000000"/>
          <w:sz w:val="24"/>
          <w:szCs w:val="24"/>
        </w:rPr>
        <w:t>* Парк Нефтяников</w:t>
      </w:r>
    </w:p>
    <w:p w:rsidR="00B276D9" w:rsidRPr="00DB1A8F" w:rsidRDefault="00B276D9" w:rsidP="00B276D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1A8F">
        <w:rPr>
          <w:rFonts w:ascii="Times New Roman" w:hAnsi="Times New Roman" w:cs="Times New Roman"/>
          <w:b/>
          <w:bCs/>
          <w:sz w:val="24"/>
          <w:szCs w:val="24"/>
          <w:u w:val="single"/>
        </w:rPr>
        <w:t>Цифровая культура:</w:t>
      </w:r>
    </w:p>
    <w:p w:rsidR="00DB1A8F" w:rsidRPr="00DB1A8F" w:rsidRDefault="00B276D9" w:rsidP="00DB1A8F">
      <w:pPr>
        <w:shd w:val="clear" w:color="auto" w:fill="FFFFFF"/>
        <w:tabs>
          <w:tab w:val="left" w:pos="284"/>
        </w:tabs>
        <w:autoSpaceDE w:val="0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B1A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hyperlink r:id="rId7" w:history="1">
        <w:r w:rsidR="00DB1A8F" w:rsidRPr="00DB1A8F">
          <w:rPr>
            <w:rStyle w:val="a7"/>
            <w:rFonts w:ascii="Times New Roman" w:hAnsi="Times New Roman" w:cs="Times New Roman"/>
            <w:b/>
            <w:i/>
            <w:color w:val="000000"/>
            <w:sz w:val="24"/>
            <w:szCs w:val="24"/>
          </w:rPr>
          <w:t>https://www.tourister.ru</w:t>
        </w:r>
      </w:hyperlink>
    </w:p>
    <w:p w:rsidR="00DB1A8F" w:rsidRPr="00DB1A8F" w:rsidRDefault="00DB1A8F" w:rsidP="00DB1A8F">
      <w:pPr>
        <w:shd w:val="clear" w:color="auto" w:fill="FFFFFF"/>
        <w:tabs>
          <w:tab w:val="left" w:pos="284"/>
        </w:tabs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B1A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ярпарки</w:t>
      </w:r>
      <w:proofErr w:type="gramStart"/>
      <w:r w:rsidRPr="00DB1A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.р</w:t>
      </w:r>
      <w:proofErr w:type="gramEnd"/>
      <w:r w:rsidRPr="00DB1A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ф</w:t>
      </w:r>
      <w:proofErr w:type="spellEnd"/>
      <w:r w:rsidRPr="00DB1A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/</w:t>
      </w:r>
      <w:proofErr w:type="spellStart"/>
      <w:r w:rsidRPr="00DB1A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parks</w:t>
      </w:r>
      <w:proofErr w:type="spellEnd"/>
      <w:r w:rsidRPr="00DB1A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/</w:t>
      </w:r>
      <w:proofErr w:type="spellStart"/>
      <w:r w:rsidRPr="00DB1A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park-neftyanik</w:t>
      </w:r>
      <w:proofErr w:type="spellEnd"/>
    </w:p>
    <w:p w:rsidR="00B276D9" w:rsidRPr="00E16515" w:rsidRDefault="00B276D9" w:rsidP="00B276D9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sectPr w:rsidR="00B276D9" w:rsidRPr="00E16515" w:rsidSect="0032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F0" w:rsidRDefault="009175F0" w:rsidP="00487555">
      <w:pPr>
        <w:spacing w:after="0" w:line="240" w:lineRule="auto"/>
      </w:pPr>
      <w:r>
        <w:separator/>
      </w:r>
    </w:p>
  </w:endnote>
  <w:endnote w:type="continuationSeparator" w:id="0">
    <w:p w:rsidR="009175F0" w:rsidRDefault="009175F0" w:rsidP="0048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F0" w:rsidRDefault="009175F0" w:rsidP="00487555">
      <w:pPr>
        <w:spacing w:after="0" w:line="240" w:lineRule="auto"/>
      </w:pPr>
      <w:r>
        <w:separator/>
      </w:r>
    </w:p>
  </w:footnote>
  <w:footnote w:type="continuationSeparator" w:id="0">
    <w:p w:rsidR="009175F0" w:rsidRDefault="009175F0" w:rsidP="0048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kern w:val="0"/>
        <w:sz w:val="24"/>
        <w:szCs w:val="24"/>
        <w:lang w:eastAsia="zh-CN" w:bidi="ar-SA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0"/>
        <w:sz w:val="24"/>
        <w:szCs w:val="24"/>
        <w:lang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0"/>
        <w:sz w:val="24"/>
        <w:szCs w:val="24"/>
        <w:lang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0"/>
        <w:sz w:val="24"/>
        <w:szCs w:val="24"/>
        <w:lang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A"/>
    <w:multiLevelType w:val="multilevel"/>
    <w:tmpl w:val="5AE449D4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6">
    <w:nsid w:val="054B3129"/>
    <w:multiLevelType w:val="hybridMultilevel"/>
    <w:tmpl w:val="8D90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7144D"/>
    <w:multiLevelType w:val="hybridMultilevel"/>
    <w:tmpl w:val="210A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51F94"/>
    <w:multiLevelType w:val="hybridMultilevel"/>
    <w:tmpl w:val="1274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14EEC"/>
    <w:multiLevelType w:val="hybridMultilevel"/>
    <w:tmpl w:val="D352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36367"/>
    <w:multiLevelType w:val="hybridMultilevel"/>
    <w:tmpl w:val="9100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948B5"/>
    <w:multiLevelType w:val="hybridMultilevel"/>
    <w:tmpl w:val="1F5E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B2B1D"/>
    <w:multiLevelType w:val="hybridMultilevel"/>
    <w:tmpl w:val="7D14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0768A"/>
    <w:multiLevelType w:val="hybridMultilevel"/>
    <w:tmpl w:val="7ECE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0EB78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62"/>
    <w:rsid w:val="001C5E07"/>
    <w:rsid w:val="0022225D"/>
    <w:rsid w:val="00285215"/>
    <w:rsid w:val="00327DB0"/>
    <w:rsid w:val="00474F9B"/>
    <w:rsid w:val="00487555"/>
    <w:rsid w:val="00492A87"/>
    <w:rsid w:val="004B44A8"/>
    <w:rsid w:val="005C732F"/>
    <w:rsid w:val="00613E2A"/>
    <w:rsid w:val="00664AF6"/>
    <w:rsid w:val="00692446"/>
    <w:rsid w:val="00726B4F"/>
    <w:rsid w:val="00786C13"/>
    <w:rsid w:val="007B180C"/>
    <w:rsid w:val="007B512D"/>
    <w:rsid w:val="008471FB"/>
    <w:rsid w:val="00855047"/>
    <w:rsid w:val="009175F0"/>
    <w:rsid w:val="009179CD"/>
    <w:rsid w:val="0097662C"/>
    <w:rsid w:val="009E62CE"/>
    <w:rsid w:val="00AC7C58"/>
    <w:rsid w:val="00B276D9"/>
    <w:rsid w:val="00B84E6A"/>
    <w:rsid w:val="00DB1A8F"/>
    <w:rsid w:val="00FA5A62"/>
    <w:rsid w:val="00FB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22225D"/>
  </w:style>
  <w:style w:type="paragraph" w:customStyle="1" w:styleId="c31">
    <w:name w:val="c31"/>
    <w:basedOn w:val="a"/>
    <w:uiPriority w:val="99"/>
    <w:semiHidden/>
    <w:rsid w:val="0022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FB3B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B3BD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uiPriority w:val="99"/>
    <w:semiHidden/>
    <w:rsid w:val="00B8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276D9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276D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7">
    <w:name w:val="Hyperlink"/>
    <w:uiPriority w:val="99"/>
    <w:rsid w:val="00B276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8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555"/>
  </w:style>
  <w:style w:type="paragraph" w:styleId="aa">
    <w:name w:val="footer"/>
    <w:basedOn w:val="a"/>
    <w:link w:val="ab"/>
    <w:uiPriority w:val="99"/>
    <w:unhideWhenUsed/>
    <w:rsid w:val="0048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555"/>
  </w:style>
  <w:style w:type="paragraph" w:styleId="ac">
    <w:name w:val="Normal (Web)"/>
    <w:basedOn w:val="a"/>
    <w:uiPriority w:val="99"/>
    <w:unhideWhenUsed/>
    <w:rsid w:val="0047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 (Web)*"/>
    <w:basedOn w:val="a"/>
    <w:rsid w:val="00DB1A8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6">
    <w:name w:val="WW8Num1z6"/>
    <w:rsid w:val="00AC7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22225D"/>
  </w:style>
  <w:style w:type="paragraph" w:customStyle="1" w:styleId="c31">
    <w:name w:val="c31"/>
    <w:basedOn w:val="a"/>
    <w:uiPriority w:val="99"/>
    <w:semiHidden/>
    <w:rsid w:val="0022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FB3B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B3BD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uiPriority w:val="99"/>
    <w:semiHidden/>
    <w:rsid w:val="00B8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276D9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276D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7">
    <w:name w:val="Hyperlink"/>
    <w:uiPriority w:val="99"/>
    <w:rsid w:val="00B276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8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555"/>
  </w:style>
  <w:style w:type="paragraph" w:styleId="aa">
    <w:name w:val="footer"/>
    <w:basedOn w:val="a"/>
    <w:link w:val="ab"/>
    <w:uiPriority w:val="99"/>
    <w:unhideWhenUsed/>
    <w:rsid w:val="0048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uris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2022-04-18T03:55:00Z</dcterms:created>
  <dcterms:modified xsi:type="dcterms:W3CDTF">2022-10-25T18:17:00Z</dcterms:modified>
</cp:coreProperties>
</file>